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AC9F" w14:textId="77777777" w:rsidR="007B0407" w:rsidRDefault="007B0407" w:rsidP="00CE3BE1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689F889" w14:textId="7F3C3F34" w:rsidR="007B0407" w:rsidRDefault="007B0407" w:rsidP="00CE3BE1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8659D5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4E5B968" wp14:editId="42BA46D5">
            <wp:extent cx="242062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</w:t>
      </w:r>
    </w:p>
    <w:p w14:paraId="051AEEB6" w14:textId="1F5D3BE3" w:rsidR="007B0407" w:rsidRPr="00784B1A" w:rsidRDefault="007B0407" w:rsidP="00CE3B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E2517CF" w14:textId="75509AE4" w:rsidR="004F2BAB" w:rsidRPr="00A23081" w:rsidRDefault="008659D5" w:rsidP="00A23081">
      <w:pPr>
        <w:pStyle w:val="Heading1"/>
      </w:pPr>
      <w:r>
        <w:t>INCLUSION MONITORING</w:t>
      </w:r>
      <w:r w:rsidR="00C85FD8" w:rsidRPr="00A23081">
        <w:t xml:space="preserve"> FORM</w:t>
      </w:r>
      <w:r w:rsidR="00F2619A" w:rsidRPr="00A23081">
        <w:t xml:space="preserve"> </w:t>
      </w:r>
      <w:r w:rsidR="00AF7FB5">
        <w:t>-</w:t>
      </w:r>
      <w:r w:rsidR="00576EEE">
        <w:t xml:space="preserve"> </w:t>
      </w:r>
      <w:r w:rsidR="00AF7FB5">
        <w:t>CREATIVITY BOARD</w:t>
      </w:r>
    </w:p>
    <w:p w14:paraId="7BBD89BA" w14:textId="007CE9C7" w:rsidR="00215EEC" w:rsidRPr="00E11D5C" w:rsidRDefault="00215EEC" w:rsidP="004E2D2C">
      <w:pPr>
        <w:spacing w:after="0" w:line="276" w:lineRule="auto"/>
        <w:rPr>
          <w:rFonts w:ascii="Arial" w:hAnsi="Arial" w:cs="Arial"/>
          <w:b/>
          <w:bCs/>
        </w:rPr>
      </w:pPr>
    </w:p>
    <w:p w14:paraId="3C24A5B6" w14:textId="31B0A7AC" w:rsidR="00E11D5C" w:rsidRPr="00E11D5C" w:rsidRDefault="008659D5" w:rsidP="00E11D5C">
      <w:pPr>
        <w:spacing w:line="276" w:lineRule="auto"/>
        <w:rPr>
          <w:rFonts w:ascii="Arial" w:hAnsi="Arial" w:cs="Arial"/>
        </w:rPr>
      </w:pPr>
      <w:r w:rsidRPr="00E11D5C">
        <w:rPr>
          <w:rFonts w:ascii="Arial" w:hAnsi="Arial" w:cs="Arial"/>
        </w:rPr>
        <w:t xml:space="preserve">Please return this form to </w:t>
      </w:r>
      <w:hyperlink r:id="rId9" w:history="1">
        <w:r w:rsidRPr="00B304F8">
          <w:rPr>
            <w:rStyle w:val="Hyperlink"/>
            <w:rFonts w:ascii="Arial" w:eastAsia="Georgia" w:hAnsi="Arial" w:cs="Arial"/>
          </w:rPr>
          <w:t>createnortheastlincolnshire@nelincs.gov.uk</w:t>
        </w:r>
      </w:hyperlink>
      <w:r w:rsidR="00784B1A">
        <w:rPr>
          <w:rStyle w:val="Hyperlink"/>
          <w:rFonts w:ascii="Arial" w:eastAsia="Georgia" w:hAnsi="Arial" w:cs="Arial"/>
        </w:rPr>
        <w:t xml:space="preserve"> </w:t>
      </w:r>
      <w:r w:rsidR="00784B1A" w:rsidRPr="00784B1A">
        <w:rPr>
          <w:rStyle w:val="Hyperlink"/>
          <w:rFonts w:ascii="Arial" w:eastAsia="Georgia" w:hAnsi="Arial" w:cs="Arial"/>
          <w:color w:val="auto"/>
          <w:u w:val="none"/>
        </w:rPr>
        <w:t>w</w:t>
      </w:r>
      <w:r w:rsidR="00784B1A">
        <w:rPr>
          <w:rFonts w:ascii="Arial" w:hAnsi="Arial" w:cs="Arial"/>
        </w:rPr>
        <w:t xml:space="preserve">ith your </w:t>
      </w:r>
      <w:r w:rsidR="00AF7FB5">
        <w:rPr>
          <w:rFonts w:ascii="Arial" w:hAnsi="Arial" w:cs="Arial"/>
        </w:rPr>
        <w:t xml:space="preserve">CV and cover letter or video/audio of up to </w:t>
      </w:r>
      <w:r w:rsidR="004D63E5">
        <w:rPr>
          <w:rFonts w:ascii="Arial" w:hAnsi="Arial" w:cs="Arial"/>
        </w:rPr>
        <w:t>5</w:t>
      </w:r>
      <w:r w:rsidR="00AF7FB5">
        <w:rPr>
          <w:rFonts w:ascii="Arial" w:hAnsi="Arial" w:cs="Arial"/>
        </w:rPr>
        <w:t xml:space="preserve"> minutes</w:t>
      </w:r>
      <w:r w:rsidR="00784B1A">
        <w:rPr>
          <w:rFonts w:ascii="Arial" w:hAnsi="Arial" w:cs="Arial"/>
        </w:rPr>
        <w:t>.</w:t>
      </w:r>
    </w:p>
    <w:p w14:paraId="7A7E43DB" w14:textId="5C0FF588" w:rsidR="0021423D" w:rsidRPr="00E11D5C" w:rsidRDefault="00A06362" w:rsidP="00784B1A">
      <w:pPr>
        <w:spacing w:after="0" w:line="276" w:lineRule="auto"/>
        <w:rPr>
          <w:rFonts w:ascii="Arial" w:hAnsi="Arial" w:cs="Arial"/>
        </w:rPr>
      </w:pPr>
      <w:r w:rsidRPr="00E11D5C">
        <w:rPr>
          <w:rFonts w:ascii="Arial" w:hAnsi="Arial" w:cs="Arial"/>
        </w:rPr>
        <w:t xml:space="preserve">Please help us </w:t>
      </w:r>
      <w:r w:rsidR="00C85FD8" w:rsidRPr="00E11D5C">
        <w:rPr>
          <w:rFonts w:ascii="Arial" w:hAnsi="Arial" w:cs="Arial"/>
        </w:rPr>
        <w:t xml:space="preserve">monitor our ambition </w:t>
      </w:r>
      <w:r w:rsidR="00784B1A">
        <w:rPr>
          <w:rFonts w:ascii="Arial" w:hAnsi="Arial" w:cs="Arial"/>
        </w:rPr>
        <w:t>to improve access, inclusion and underrepresentation for North East Lincolnshire’s</w:t>
      </w:r>
      <w:r w:rsidR="00C85FD8" w:rsidRPr="00E11D5C">
        <w:rPr>
          <w:rFonts w:ascii="Arial" w:hAnsi="Arial" w:cs="Arial"/>
        </w:rPr>
        <w:t xml:space="preserve"> creative </w:t>
      </w:r>
      <w:r w:rsidR="00AF7FB5">
        <w:rPr>
          <w:rFonts w:ascii="Arial" w:hAnsi="Arial" w:cs="Arial"/>
        </w:rPr>
        <w:t xml:space="preserve">and heritage </w:t>
      </w:r>
      <w:r w:rsidR="00C85FD8" w:rsidRPr="00E11D5C">
        <w:rPr>
          <w:rFonts w:ascii="Arial" w:hAnsi="Arial" w:cs="Arial"/>
        </w:rPr>
        <w:t>workforce, audiences and cultural</w:t>
      </w:r>
      <w:r w:rsidR="00784B1A">
        <w:rPr>
          <w:rFonts w:ascii="Arial" w:hAnsi="Arial" w:cs="Arial"/>
        </w:rPr>
        <w:t xml:space="preserve"> </w:t>
      </w:r>
      <w:r w:rsidR="00C85FD8" w:rsidRPr="00E11D5C">
        <w:rPr>
          <w:rFonts w:ascii="Arial" w:hAnsi="Arial" w:cs="Arial"/>
        </w:rPr>
        <w:t>leadership.</w:t>
      </w:r>
      <w:r w:rsidR="0021423D" w:rsidRPr="00E11D5C">
        <w:rPr>
          <w:rFonts w:ascii="Arial" w:hAnsi="Arial" w:cs="Arial"/>
        </w:rPr>
        <w:t xml:space="preserve"> </w:t>
      </w:r>
      <w:r w:rsidR="00242414" w:rsidRPr="00E11D5C">
        <w:rPr>
          <w:rFonts w:ascii="Arial" w:hAnsi="Arial" w:cs="Arial"/>
        </w:rPr>
        <w:t>T</w:t>
      </w:r>
      <w:r w:rsidR="0021423D" w:rsidRPr="00E11D5C">
        <w:rPr>
          <w:rFonts w:ascii="Arial" w:hAnsi="Arial" w:cs="Arial"/>
        </w:rPr>
        <w:t>he information we collect will be kept confidential and secure in accordance with the Data Protection Act and w</w:t>
      </w:r>
      <w:r w:rsidRPr="00E11D5C">
        <w:rPr>
          <w:rFonts w:ascii="Arial" w:hAnsi="Arial" w:cs="Arial"/>
        </w:rPr>
        <w:t>e will not use this information to assess your application.</w:t>
      </w:r>
    </w:p>
    <w:p w14:paraId="04A34225" w14:textId="77777777" w:rsidR="00784B1A" w:rsidRDefault="00784B1A" w:rsidP="00784B1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</w:tblGrid>
      <w:tr w:rsidR="004D63E5" w:rsidRPr="003E363A" w14:paraId="44C5568B" w14:textId="77777777" w:rsidTr="004D63E5">
        <w:trPr>
          <w:trHeight w:val="129"/>
        </w:trPr>
        <w:tc>
          <w:tcPr>
            <w:tcW w:w="5524" w:type="dxa"/>
            <w:shd w:val="clear" w:color="auto" w:fill="E7E6E6" w:themeFill="background2"/>
            <w:vAlign w:val="center"/>
          </w:tcPr>
          <w:p w14:paraId="4956F93A" w14:textId="7AC8F0BB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63A">
              <w:rPr>
                <w:rFonts w:ascii="Arial" w:hAnsi="Arial" w:cs="Arial"/>
                <w:b/>
                <w:bCs/>
                <w:sz w:val="20"/>
                <w:szCs w:val="20"/>
              </w:rPr>
              <w:t>1. Age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8A3EF6D" w14:textId="7EBC058D" w:rsidR="004D63E5" w:rsidRPr="003E363A" w:rsidRDefault="00630D1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4D63E5" w:rsidRPr="003E363A" w14:paraId="1C46D271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195E5BD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18 - 24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9B7C4B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134980D6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403E8DA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25 - 34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508EF0E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53B5EE63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05E04393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35 - 44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78D155E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73BE7712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05871D1E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45 - 54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B74B08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2D2E7D69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CEAEB91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55 - 64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B5C0799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07D0F313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B8E008E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65 - 74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1B83881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7A0E3263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7609E189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75 - 84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1E4977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200DD62D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0DB00138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85+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42B818F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20A30621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4DDE30DF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05C18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7525F" w14:textId="77777777" w:rsidR="004E2D2C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47D6EB9" w14:textId="77777777" w:rsidR="00630D15" w:rsidRPr="00164970" w:rsidRDefault="00630D15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</w:tblGrid>
      <w:tr w:rsidR="004D63E5" w:rsidRPr="003E363A" w14:paraId="7020FA4B" w14:textId="77777777" w:rsidTr="004D63E5">
        <w:trPr>
          <w:trHeight w:val="129"/>
        </w:trPr>
        <w:tc>
          <w:tcPr>
            <w:tcW w:w="5524" w:type="dxa"/>
            <w:shd w:val="clear" w:color="auto" w:fill="E7E6E6" w:themeFill="background2"/>
            <w:vAlign w:val="center"/>
          </w:tcPr>
          <w:p w14:paraId="3D0FE872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Long term health and disability* </w:t>
            </w:r>
          </w:p>
          <w:p w14:paraId="26552067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3FE2">
              <w:rPr>
                <w:rFonts w:ascii="Arial" w:hAnsi="Arial" w:cs="Arial"/>
                <w:sz w:val="20"/>
                <w:szCs w:val="20"/>
              </w:rPr>
              <w:t xml:space="preserve">Does your health or disability prevent you from doing things you want to, need to or have to? 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AC8D1BB" w14:textId="6D4C612C" w:rsidR="004D63E5" w:rsidRPr="003E363A" w:rsidRDefault="00630D1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4D63E5" w:rsidRPr="003E363A" w14:paraId="5E39ED77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3C2F0196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3FE2">
              <w:rPr>
                <w:rFonts w:ascii="Arial" w:hAnsi="Arial" w:cs="Arial"/>
                <w:sz w:val="20"/>
                <w:szCs w:val="20"/>
              </w:rPr>
              <w:t>Yes, limited a lot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5CB886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1A82AFC9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F57DF4B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3FE2">
              <w:rPr>
                <w:rFonts w:ascii="Arial" w:hAnsi="Arial" w:cs="Arial"/>
                <w:sz w:val="20"/>
                <w:szCs w:val="20"/>
              </w:rPr>
              <w:t>Yes, limited a little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1E441F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3F3550D8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229E6AAB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6EE1E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3E5" w:rsidRPr="003E363A" w14:paraId="6B393C45" w14:textId="77777777" w:rsidTr="004D63E5">
        <w:trPr>
          <w:trHeight w:val="129"/>
        </w:trPr>
        <w:tc>
          <w:tcPr>
            <w:tcW w:w="5524" w:type="dxa"/>
            <w:shd w:val="clear" w:color="auto" w:fill="FFFFFF" w:themeFill="background1"/>
            <w:vAlign w:val="center"/>
          </w:tcPr>
          <w:p w14:paraId="7B6B381F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B54EC4E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95A282" w14:textId="77777777" w:rsidR="004E2D2C" w:rsidRPr="00164970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5883031" w14:textId="77777777" w:rsidR="004E2D2C" w:rsidRDefault="004E2D2C" w:rsidP="004E2D2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</w:t>
      </w:r>
      <w:r w:rsidRPr="00113FE2">
        <w:rPr>
          <w:rFonts w:ascii="Arial" w:hAnsi="Arial" w:cs="Arial"/>
          <w:sz w:val="20"/>
          <w:szCs w:val="20"/>
        </w:rPr>
        <w:t>isability or health issue</w:t>
      </w:r>
      <w:r>
        <w:rPr>
          <w:rFonts w:ascii="Arial" w:hAnsi="Arial" w:cs="Arial"/>
          <w:sz w:val="20"/>
          <w:szCs w:val="20"/>
        </w:rPr>
        <w:t>s</w:t>
      </w:r>
      <w:r w:rsidRPr="00113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113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those</w:t>
      </w:r>
      <w:r w:rsidRPr="00113FE2">
        <w:rPr>
          <w:rFonts w:ascii="Arial" w:hAnsi="Arial" w:cs="Arial"/>
          <w:sz w:val="20"/>
          <w:szCs w:val="20"/>
        </w:rPr>
        <w:t xml:space="preserve"> which h</w:t>
      </w:r>
      <w:r>
        <w:rPr>
          <w:rFonts w:ascii="Arial" w:hAnsi="Arial" w:cs="Arial"/>
          <w:sz w:val="20"/>
          <w:szCs w:val="20"/>
        </w:rPr>
        <w:t>ave</w:t>
      </w:r>
      <w:r w:rsidRPr="00113FE2">
        <w:rPr>
          <w:rFonts w:ascii="Arial" w:hAnsi="Arial" w:cs="Arial"/>
          <w:sz w:val="20"/>
          <w:szCs w:val="20"/>
        </w:rPr>
        <w:t xml:space="preserve"> lasted, or </w:t>
      </w:r>
      <w:r>
        <w:rPr>
          <w:rFonts w:ascii="Arial" w:hAnsi="Arial" w:cs="Arial"/>
          <w:sz w:val="20"/>
          <w:szCs w:val="20"/>
        </w:rPr>
        <w:t>are</w:t>
      </w:r>
      <w:r w:rsidRPr="00113FE2">
        <w:rPr>
          <w:rFonts w:ascii="Arial" w:hAnsi="Arial" w:cs="Arial"/>
          <w:sz w:val="20"/>
          <w:szCs w:val="20"/>
        </w:rPr>
        <w:t xml:space="preserve"> expected to last, at least 12 months, and include problems relating to old age.</w:t>
      </w:r>
    </w:p>
    <w:p w14:paraId="14AD8EE9" w14:textId="77777777" w:rsidR="004E2D2C" w:rsidRPr="00164970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</w:tblGrid>
      <w:tr w:rsidR="004D63E5" w:rsidRPr="003E363A" w14:paraId="5269B339" w14:textId="77777777" w:rsidTr="004D63E5">
        <w:trPr>
          <w:trHeight w:val="129"/>
        </w:trPr>
        <w:tc>
          <w:tcPr>
            <w:tcW w:w="5524" w:type="dxa"/>
            <w:shd w:val="clear" w:color="auto" w:fill="E7E6E6" w:themeFill="background2"/>
            <w:vAlign w:val="center"/>
          </w:tcPr>
          <w:p w14:paraId="61504294" w14:textId="5A69B7B5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Gender identity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F1721F9" w14:textId="0A829839" w:rsidR="004D63E5" w:rsidRPr="003E363A" w:rsidRDefault="00630D1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4D63E5" w:rsidRPr="003E363A" w14:paraId="15845792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3C0D6AA6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75" w:type="dxa"/>
            <w:vAlign w:val="center"/>
          </w:tcPr>
          <w:p w14:paraId="69C12D15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E3D6255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112032BD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75" w:type="dxa"/>
            <w:vAlign w:val="center"/>
          </w:tcPr>
          <w:p w14:paraId="1B474711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EA34092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53F21F2F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5" w:type="dxa"/>
            <w:vAlign w:val="center"/>
          </w:tcPr>
          <w:p w14:paraId="0AA332C8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51ED4EA4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17F10752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vAlign w:val="center"/>
          </w:tcPr>
          <w:p w14:paraId="14B285F2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17B25" w14:textId="77777777" w:rsidR="004E2D2C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16637B6" w14:textId="77777777" w:rsidR="00630D15" w:rsidRDefault="00630D15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55130726" w14:textId="77777777" w:rsidR="00630D15" w:rsidRPr="00164970" w:rsidRDefault="00630D15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279"/>
        <w:gridCol w:w="5245"/>
        <w:gridCol w:w="1275"/>
      </w:tblGrid>
      <w:tr w:rsidR="004D63E5" w:rsidRPr="003E363A" w14:paraId="59BC313A" w14:textId="77777777" w:rsidTr="004D63E5">
        <w:trPr>
          <w:trHeight w:val="123"/>
        </w:trPr>
        <w:tc>
          <w:tcPr>
            <w:tcW w:w="5524" w:type="dxa"/>
            <w:gridSpan w:val="2"/>
            <w:shd w:val="clear" w:color="auto" w:fill="E7E6E6" w:themeFill="background2"/>
            <w:vAlign w:val="center"/>
          </w:tcPr>
          <w:p w14:paraId="165DF38A" w14:textId="24B97BA3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</w:t>
            </w:r>
            <w:r w:rsidRPr="001E5B73">
              <w:rPr>
                <w:rFonts w:ascii="Arial" w:hAnsi="Arial" w:cs="Arial"/>
                <w:b/>
                <w:bCs/>
                <w:sz w:val="20"/>
                <w:szCs w:val="20"/>
              </w:rPr>
              <w:t>ace, ethnic or cultural origin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D54B858" w14:textId="3F1DAE07" w:rsidR="004D63E5" w:rsidRPr="00630D15" w:rsidRDefault="00630D1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D15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4D63E5" w:rsidRPr="003E363A" w14:paraId="6E9304AE" w14:textId="77777777" w:rsidTr="004D63E5">
        <w:trPr>
          <w:trHeight w:val="123"/>
        </w:trPr>
        <w:tc>
          <w:tcPr>
            <w:tcW w:w="279" w:type="dxa"/>
            <w:vMerge w:val="restart"/>
            <w:vAlign w:val="center"/>
          </w:tcPr>
          <w:p w14:paraId="23B9658C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A797FC8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 w:rsidRPr="00113FE2">
              <w:rPr>
                <w:rFonts w:ascii="Arial" w:hAnsi="Arial" w:cs="Arial"/>
                <w:sz w:val="20"/>
                <w:szCs w:val="20"/>
              </w:rPr>
              <w:t>English/Welsh/Scottish/Northern Irish/British</w:t>
            </w:r>
          </w:p>
        </w:tc>
        <w:tc>
          <w:tcPr>
            <w:tcW w:w="1275" w:type="dxa"/>
            <w:vAlign w:val="center"/>
          </w:tcPr>
          <w:p w14:paraId="4227DFEB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57746A23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19278A1D" w14:textId="77777777" w:rsidR="004D63E5" w:rsidRPr="00113FE2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CEA3A9A" w14:textId="77777777" w:rsidR="004D63E5" w:rsidRPr="00113FE2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 w:rsidRPr="00B325E6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275" w:type="dxa"/>
            <w:vAlign w:val="center"/>
          </w:tcPr>
          <w:p w14:paraId="60D6E509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2D76C1A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818AA11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41107D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 w:rsidRPr="00B325E6"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1275" w:type="dxa"/>
            <w:vAlign w:val="center"/>
          </w:tcPr>
          <w:p w14:paraId="3C225BBC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134A2855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0D5AE017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2538022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325E6">
              <w:rPr>
                <w:rFonts w:ascii="Arial" w:hAnsi="Arial" w:cs="Arial"/>
                <w:sz w:val="20"/>
                <w:szCs w:val="20"/>
              </w:rPr>
              <w:t>ther white background</w:t>
            </w:r>
          </w:p>
        </w:tc>
        <w:tc>
          <w:tcPr>
            <w:tcW w:w="1275" w:type="dxa"/>
            <w:vAlign w:val="center"/>
          </w:tcPr>
          <w:p w14:paraId="086797E2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2C6E911D" w14:textId="77777777" w:rsidTr="004D63E5">
        <w:trPr>
          <w:trHeight w:val="123"/>
        </w:trPr>
        <w:tc>
          <w:tcPr>
            <w:tcW w:w="279" w:type="dxa"/>
            <w:vMerge w:val="restart"/>
            <w:vAlign w:val="center"/>
          </w:tcPr>
          <w:p w14:paraId="1EFA0AB7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979CD0B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275" w:type="dxa"/>
            <w:vAlign w:val="center"/>
          </w:tcPr>
          <w:p w14:paraId="50BC1289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990A7D4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8C1BF62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D7CEC5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275" w:type="dxa"/>
            <w:vAlign w:val="center"/>
          </w:tcPr>
          <w:p w14:paraId="11242FF0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234BBD11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6D8356BD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2A391FC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275" w:type="dxa"/>
            <w:vAlign w:val="center"/>
          </w:tcPr>
          <w:p w14:paraId="38245E2B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262D4C87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BA0F7F0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95485F5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325E6">
              <w:rPr>
                <w:rFonts w:ascii="Arial" w:hAnsi="Arial" w:cs="Arial"/>
                <w:sz w:val="20"/>
                <w:szCs w:val="20"/>
              </w:rPr>
              <w:t>ixed/multiple ethnic background</w:t>
            </w:r>
          </w:p>
        </w:tc>
        <w:tc>
          <w:tcPr>
            <w:tcW w:w="1275" w:type="dxa"/>
            <w:vAlign w:val="center"/>
          </w:tcPr>
          <w:p w14:paraId="1AA3E4B1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D6A9F19" w14:textId="77777777" w:rsidTr="004D63E5">
        <w:trPr>
          <w:trHeight w:val="123"/>
        </w:trPr>
        <w:tc>
          <w:tcPr>
            <w:tcW w:w="279" w:type="dxa"/>
            <w:vMerge w:val="restart"/>
            <w:vAlign w:val="center"/>
          </w:tcPr>
          <w:p w14:paraId="32DD9011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8EC986A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Asian/Asian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B73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275" w:type="dxa"/>
            <w:vAlign w:val="center"/>
          </w:tcPr>
          <w:p w14:paraId="27A01C36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1052EB9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E667ADE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C8468FF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Asian/Asian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B73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275" w:type="dxa"/>
            <w:vAlign w:val="center"/>
          </w:tcPr>
          <w:p w14:paraId="6EBCCA0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75F4FD69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EDE2BFA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C49D536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Asian/Asian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B73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1275" w:type="dxa"/>
            <w:vAlign w:val="center"/>
          </w:tcPr>
          <w:p w14:paraId="578545B8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99F1E5B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52AAAE7D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8F4C94C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Asian/Asian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5E6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275" w:type="dxa"/>
            <w:vAlign w:val="center"/>
          </w:tcPr>
          <w:p w14:paraId="61DB6B48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254E31DC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285C53B0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9035D7A" w14:textId="77777777" w:rsidR="004D63E5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Any other Asian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325E6">
              <w:rPr>
                <w:rFonts w:ascii="Arial" w:hAnsi="Arial" w:cs="Arial"/>
                <w:sz w:val="20"/>
                <w:szCs w:val="20"/>
              </w:rPr>
              <w:t xml:space="preserve"> Asian British background</w:t>
            </w:r>
          </w:p>
        </w:tc>
        <w:tc>
          <w:tcPr>
            <w:tcW w:w="1275" w:type="dxa"/>
            <w:vAlign w:val="center"/>
          </w:tcPr>
          <w:p w14:paraId="112609A9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551AE13E" w14:textId="77777777" w:rsidTr="004D63E5">
        <w:trPr>
          <w:trHeight w:val="123"/>
        </w:trPr>
        <w:tc>
          <w:tcPr>
            <w:tcW w:w="279" w:type="dxa"/>
            <w:vMerge w:val="restart"/>
            <w:vAlign w:val="center"/>
          </w:tcPr>
          <w:p w14:paraId="43DB9180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969A767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B325E6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275" w:type="dxa"/>
            <w:vAlign w:val="center"/>
          </w:tcPr>
          <w:p w14:paraId="4547F455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7614121E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033FDDB2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428A4CB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B325E6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275" w:type="dxa"/>
            <w:vAlign w:val="center"/>
          </w:tcPr>
          <w:p w14:paraId="6646E340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136D1A4" w14:textId="77777777" w:rsidTr="004D63E5">
        <w:trPr>
          <w:trHeight w:val="123"/>
        </w:trPr>
        <w:tc>
          <w:tcPr>
            <w:tcW w:w="279" w:type="dxa"/>
            <w:vMerge/>
            <w:vAlign w:val="center"/>
          </w:tcPr>
          <w:p w14:paraId="7B080101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D1B8A28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25E6">
              <w:rPr>
                <w:rFonts w:ascii="Arial" w:hAnsi="Arial" w:cs="Arial"/>
                <w:sz w:val="20"/>
                <w:szCs w:val="20"/>
              </w:rPr>
              <w:t>Any other Black/African/Caribbean background</w:t>
            </w:r>
          </w:p>
        </w:tc>
        <w:tc>
          <w:tcPr>
            <w:tcW w:w="1275" w:type="dxa"/>
            <w:vAlign w:val="center"/>
          </w:tcPr>
          <w:p w14:paraId="2490180B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45C62F1F" w14:textId="77777777" w:rsidTr="004D63E5">
        <w:trPr>
          <w:trHeight w:val="123"/>
        </w:trPr>
        <w:tc>
          <w:tcPr>
            <w:tcW w:w="279" w:type="dxa"/>
            <w:vAlign w:val="center"/>
          </w:tcPr>
          <w:p w14:paraId="0F156596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2E6D946" w14:textId="77777777" w:rsidR="004D63E5" w:rsidRPr="00B325E6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vAlign w:val="center"/>
          </w:tcPr>
          <w:p w14:paraId="2D2A2B99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913D" w14:textId="77777777" w:rsidR="004E2D2C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743FBE54" w14:textId="77777777" w:rsidR="00630D15" w:rsidRPr="00164970" w:rsidRDefault="00630D15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6799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</w:tblGrid>
      <w:tr w:rsidR="004D63E5" w:rsidRPr="003E363A" w14:paraId="6A0E35FB" w14:textId="77777777" w:rsidTr="004D63E5">
        <w:trPr>
          <w:trHeight w:val="123"/>
        </w:trPr>
        <w:tc>
          <w:tcPr>
            <w:tcW w:w="5524" w:type="dxa"/>
            <w:shd w:val="clear" w:color="auto" w:fill="E7E6E6" w:themeFill="background2"/>
            <w:vAlign w:val="center"/>
          </w:tcPr>
          <w:p w14:paraId="52579964" w14:textId="66ED676A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Sexual orientation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5A46F11" w14:textId="50CA97E9" w:rsidR="004D63E5" w:rsidRPr="00630D15" w:rsidRDefault="00630D15" w:rsidP="00681E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D15">
              <w:rPr>
                <w:rFonts w:ascii="Arial" w:hAnsi="Arial" w:cs="Arial"/>
                <w:b/>
                <w:bCs/>
                <w:sz w:val="20"/>
                <w:szCs w:val="20"/>
              </w:rPr>
              <w:t>Please tick</w:t>
            </w:r>
          </w:p>
        </w:tc>
      </w:tr>
      <w:tr w:rsidR="004D63E5" w:rsidRPr="003E363A" w14:paraId="1EB01FF5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3E39D8FE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Bi-sexual</w:t>
            </w:r>
          </w:p>
        </w:tc>
        <w:tc>
          <w:tcPr>
            <w:tcW w:w="1275" w:type="dxa"/>
            <w:vAlign w:val="center"/>
          </w:tcPr>
          <w:p w14:paraId="4C4656F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3A1A30C9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65C6B964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1275" w:type="dxa"/>
            <w:vAlign w:val="center"/>
          </w:tcPr>
          <w:p w14:paraId="13C324CC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102F1154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19CE7201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1904">
              <w:rPr>
                <w:rFonts w:ascii="Arial" w:hAnsi="Arial" w:cs="Arial"/>
                <w:sz w:val="20"/>
                <w:szCs w:val="20"/>
              </w:rPr>
              <w:t xml:space="preserve">Gay woman or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11904">
              <w:rPr>
                <w:rFonts w:ascii="Arial" w:hAnsi="Arial" w:cs="Arial"/>
                <w:sz w:val="20"/>
                <w:szCs w:val="20"/>
              </w:rPr>
              <w:t>esbian</w:t>
            </w:r>
          </w:p>
        </w:tc>
        <w:tc>
          <w:tcPr>
            <w:tcW w:w="1275" w:type="dxa"/>
            <w:vAlign w:val="center"/>
          </w:tcPr>
          <w:p w14:paraId="1FF841D1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7DA403FC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78B87B42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1904">
              <w:rPr>
                <w:rFonts w:ascii="Arial" w:hAnsi="Arial" w:cs="Arial"/>
                <w:sz w:val="20"/>
                <w:szCs w:val="20"/>
              </w:rPr>
              <w:t>Heterosexual or Straight</w:t>
            </w:r>
          </w:p>
        </w:tc>
        <w:tc>
          <w:tcPr>
            <w:tcW w:w="1275" w:type="dxa"/>
            <w:vAlign w:val="center"/>
          </w:tcPr>
          <w:p w14:paraId="585D9893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57473276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1839DC07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5" w:type="dxa"/>
            <w:vAlign w:val="center"/>
          </w:tcPr>
          <w:p w14:paraId="7EBAA738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A4238D0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6167BDF2" w14:textId="77777777" w:rsidR="004D63E5" w:rsidRPr="003E363A" w:rsidRDefault="004D63E5" w:rsidP="00681E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363A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vAlign w:val="center"/>
          </w:tcPr>
          <w:p w14:paraId="63EEC806" w14:textId="77777777" w:rsidR="004D63E5" w:rsidRPr="003E363A" w:rsidRDefault="004D63E5" w:rsidP="00681E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1CFE6" w14:textId="77777777" w:rsidR="004E2D2C" w:rsidRDefault="004E2D2C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435D2F10" w14:textId="77777777" w:rsidR="00630D15" w:rsidRPr="00242414" w:rsidRDefault="00630D15" w:rsidP="004E2D2C">
      <w:pPr>
        <w:spacing w:after="0"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524"/>
        <w:gridCol w:w="2551"/>
        <w:gridCol w:w="2552"/>
      </w:tblGrid>
      <w:tr w:rsidR="004D63E5" w:rsidRPr="003E363A" w14:paraId="3DA4A697" w14:textId="77777777" w:rsidTr="004D63E5">
        <w:trPr>
          <w:trHeight w:val="123"/>
        </w:trPr>
        <w:tc>
          <w:tcPr>
            <w:tcW w:w="5524" w:type="dxa"/>
            <w:shd w:val="clear" w:color="auto" w:fill="E7E6E6" w:themeFill="background2"/>
            <w:vAlign w:val="center"/>
          </w:tcPr>
          <w:p w14:paraId="57E003E8" w14:textId="48116093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Occupation and social mobility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802CA53" w14:textId="3E2254EA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FB5">
              <w:rPr>
                <w:rFonts w:ascii="Arial" w:hAnsi="Arial" w:cs="Arial"/>
                <w:b/>
                <w:bCs/>
                <w:sz w:val="20"/>
                <w:szCs w:val="20"/>
              </w:rPr>
              <w:t>Occupation of main household earner when you were aged 14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E18B356" w14:textId="51E253E2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FB5">
              <w:rPr>
                <w:rFonts w:ascii="Arial" w:hAnsi="Arial" w:cs="Arial"/>
                <w:b/>
                <w:bCs/>
                <w:sz w:val="20"/>
                <w:szCs w:val="20"/>
              </w:rPr>
              <w:t>Occupation of main household earner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</w:t>
            </w:r>
          </w:p>
        </w:tc>
      </w:tr>
      <w:tr w:rsidR="004D63E5" w:rsidRPr="003E363A" w14:paraId="16504799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7097BB6E" w14:textId="2CEBA1DD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</w:t>
            </w:r>
            <w:r w:rsidRPr="009120DF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odern professional and traditional professional occupations such as: teacher, nurse, physiotherapist, social worker, musician, police officer (sergeant or above), software designer, accountant, solicitor, medical practitioner, scientist, civil or mechanical engineer. </w:t>
            </w:r>
          </w:p>
        </w:tc>
        <w:tc>
          <w:tcPr>
            <w:tcW w:w="2551" w:type="dxa"/>
            <w:vAlign w:val="center"/>
          </w:tcPr>
          <w:p w14:paraId="07FE5D3B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4B540F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0EA2505E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20D7878F" w14:textId="22C4743A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0DF">
              <w:rPr>
                <w:rFonts w:ascii="Arial" w:hAnsi="Arial" w:cs="Arial"/>
                <w:sz w:val="20"/>
                <w:szCs w:val="20"/>
              </w:rPr>
              <w:t>enior, middle or junior managers or administrators such as: finance manager, chief executive, large business owner, office manager, retail manager, bank manager, restaurant manager, warehouse manager.</w:t>
            </w:r>
          </w:p>
        </w:tc>
        <w:tc>
          <w:tcPr>
            <w:tcW w:w="2551" w:type="dxa"/>
            <w:vAlign w:val="center"/>
          </w:tcPr>
          <w:p w14:paraId="07783DAA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AE24587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0E79025A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03F1ED8F" w14:textId="0522E0AD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20DF">
              <w:rPr>
                <w:rFonts w:ascii="Arial" w:hAnsi="Arial" w:cs="Arial"/>
                <w:sz w:val="20"/>
                <w:szCs w:val="20"/>
              </w:rPr>
              <w:t>lerical and intermediate occupations such as: secretary, personal assistant, call centre agent, clerical worker, nursery nurse.</w:t>
            </w:r>
          </w:p>
        </w:tc>
        <w:tc>
          <w:tcPr>
            <w:tcW w:w="2551" w:type="dxa"/>
            <w:vAlign w:val="center"/>
          </w:tcPr>
          <w:p w14:paraId="73333E65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ED926B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23C3CE6B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535BDD22" w14:textId="1B21E7A5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120DF">
              <w:rPr>
                <w:rFonts w:ascii="Arial" w:hAnsi="Arial" w:cs="Arial"/>
                <w:sz w:val="20"/>
                <w:szCs w:val="20"/>
              </w:rPr>
              <w:t>echnical and craft occupations such as: motor mechanic, plumber, printer, electrician, gardener, train driver.</w:t>
            </w:r>
          </w:p>
        </w:tc>
        <w:tc>
          <w:tcPr>
            <w:tcW w:w="2551" w:type="dxa"/>
            <w:vAlign w:val="center"/>
          </w:tcPr>
          <w:p w14:paraId="063F422A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3D9EC72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1288D171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29D29605" w14:textId="38C6FC19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120DF">
              <w:rPr>
                <w:rFonts w:ascii="Arial" w:hAnsi="Arial" w:cs="Arial"/>
                <w:sz w:val="20"/>
                <w:szCs w:val="20"/>
              </w:rPr>
              <w:t>outine, semi-routine manual and service occupations such as: postal worker, machine operative, security guard, caretaker, farm worker, catering assistant, sales assistant, HGV driver, cleaner, porter, packer, labourer, waiter or waitress, bar staff.</w:t>
            </w:r>
          </w:p>
        </w:tc>
        <w:tc>
          <w:tcPr>
            <w:tcW w:w="2551" w:type="dxa"/>
            <w:vAlign w:val="center"/>
          </w:tcPr>
          <w:p w14:paraId="0ED20BAC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166E66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5B79C56D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25D79BD1" w14:textId="65B652EC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120DF">
              <w:rPr>
                <w:rFonts w:ascii="Arial" w:hAnsi="Arial" w:cs="Arial"/>
                <w:sz w:val="20"/>
                <w:szCs w:val="20"/>
              </w:rPr>
              <w:t>ong-term unemployed (claimed Jobseeker’s Allowance or earlier unemployment benefit for more than a year)</w:t>
            </w:r>
          </w:p>
        </w:tc>
        <w:tc>
          <w:tcPr>
            <w:tcW w:w="2551" w:type="dxa"/>
            <w:vAlign w:val="center"/>
          </w:tcPr>
          <w:p w14:paraId="5B816A81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DFBEF1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7D739B2C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6997D5A4" w14:textId="4D8EBBE1" w:rsidR="004D63E5" w:rsidRPr="003E363A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0DF">
              <w:rPr>
                <w:rFonts w:ascii="Arial" w:hAnsi="Arial" w:cs="Arial"/>
                <w:sz w:val="20"/>
                <w:szCs w:val="20"/>
              </w:rPr>
              <w:t>mall business owners who employed less than 25 people such as: corner shop owners, small plumbing companies, retail shop owner, single restaurant or cafe owner, taxi owner, garage owner</w:t>
            </w:r>
          </w:p>
        </w:tc>
        <w:tc>
          <w:tcPr>
            <w:tcW w:w="2551" w:type="dxa"/>
            <w:vAlign w:val="center"/>
          </w:tcPr>
          <w:p w14:paraId="00EBD5C4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7463DE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C97CD2E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0A79DEDE" w14:textId="2CAE16B8" w:rsidR="004D63E5" w:rsidRPr="009120DF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20DF">
              <w:rPr>
                <w:rFonts w:ascii="Arial" w:hAnsi="Arial" w:cs="Arial"/>
                <w:sz w:val="20"/>
                <w:szCs w:val="20"/>
              </w:rPr>
              <w:t>ther such as: retired, this question does not apply to me, I don’t know</w:t>
            </w:r>
          </w:p>
        </w:tc>
        <w:tc>
          <w:tcPr>
            <w:tcW w:w="2551" w:type="dxa"/>
            <w:vAlign w:val="center"/>
          </w:tcPr>
          <w:p w14:paraId="0067A2C6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DC3B48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E5" w:rsidRPr="003E363A" w14:paraId="677B9111" w14:textId="77777777" w:rsidTr="004D63E5">
        <w:trPr>
          <w:trHeight w:val="123"/>
        </w:trPr>
        <w:tc>
          <w:tcPr>
            <w:tcW w:w="5524" w:type="dxa"/>
            <w:vAlign w:val="center"/>
          </w:tcPr>
          <w:p w14:paraId="529294BE" w14:textId="2DA68D9D" w:rsidR="004D63E5" w:rsidRPr="009120DF" w:rsidRDefault="004D63E5" w:rsidP="006228A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20DF">
              <w:rPr>
                <w:rFonts w:ascii="Arial" w:hAnsi="Arial" w:cs="Arial"/>
                <w:sz w:val="20"/>
                <w:szCs w:val="20"/>
              </w:rPr>
              <w:t>I prefer not to say</w:t>
            </w:r>
          </w:p>
        </w:tc>
        <w:tc>
          <w:tcPr>
            <w:tcW w:w="2551" w:type="dxa"/>
            <w:vAlign w:val="center"/>
          </w:tcPr>
          <w:p w14:paraId="5C611AFB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5506D9" w14:textId="77777777" w:rsidR="004D63E5" w:rsidRPr="003E363A" w:rsidRDefault="004D63E5" w:rsidP="006228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DF3E" w14:textId="77777777" w:rsidR="009120DF" w:rsidRPr="00242414" w:rsidRDefault="009120DF" w:rsidP="009120DF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0F51AC42" w14:textId="77777777" w:rsidR="004E2D2C" w:rsidRDefault="004E2D2C" w:rsidP="004E2D2C">
      <w:pPr>
        <w:spacing w:after="0" w:line="276" w:lineRule="auto"/>
        <w:rPr>
          <w:rFonts w:ascii="Arial" w:hAnsi="Arial" w:cs="Arial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2119D4" w:rsidRPr="002119D4" w14:paraId="76BBB028" w14:textId="77777777" w:rsidTr="00F657EE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1F52" w14:textId="22E08CF5" w:rsidR="002119D4" w:rsidRDefault="002119D4" w:rsidP="002119D4">
            <w:pPr>
              <w:spacing w:after="0" w:line="276" w:lineRule="auto"/>
              <w:rPr>
                <w:rFonts w:ascii="Arial" w:eastAsia="Arial" w:hAnsi="Arial" w:cs="Arial"/>
                <w:lang w:eastAsia="en-GB"/>
              </w:rPr>
            </w:pPr>
            <w:r w:rsidRPr="00784B1A">
              <w:rPr>
                <w:rFonts w:ascii="Arial" w:eastAsia="Arial" w:hAnsi="Arial" w:cs="Arial"/>
                <w:lang w:eastAsia="en-GB"/>
              </w:rPr>
              <w:lastRenderedPageBreak/>
              <w:t xml:space="preserve">Please share any access needs, or barriers that may impact your ability to participate in </w:t>
            </w:r>
            <w:r w:rsidR="00630D15">
              <w:rPr>
                <w:rFonts w:ascii="Arial" w:eastAsia="Arial" w:hAnsi="Arial" w:cs="Arial"/>
                <w:lang w:eastAsia="en-GB"/>
              </w:rPr>
              <w:t>the board</w:t>
            </w:r>
            <w:r w:rsidRPr="00784B1A">
              <w:rPr>
                <w:rFonts w:ascii="Arial" w:eastAsia="Arial" w:hAnsi="Arial" w:cs="Arial"/>
                <w:lang w:eastAsia="en-GB"/>
              </w:rPr>
              <w:t xml:space="preserve">. We will support </w:t>
            </w:r>
            <w:r w:rsidR="00630D15">
              <w:rPr>
                <w:rFonts w:ascii="Arial" w:eastAsia="Arial" w:hAnsi="Arial" w:cs="Arial"/>
                <w:lang w:eastAsia="en-GB"/>
              </w:rPr>
              <w:t>board members</w:t>
            </w:r>
            <w:r w:rsidRPr="00784B1A">
              <w:rPr>
                <w:rFonts w:ascii="Arial" w:eastAsia="Arial" w:hAnsi="Arial" w:cs="Arial"/>
                <w:lang w:eastAsia="en-GB"/>
              </w:rPr>
              <w:t xml:space="preserve"> as much as possible to get the most from this opportunity.</w:t>
            </w:r>
          </w:p>
          <w:p w14:paraId="6F3B9AF4" w14:textId="77777777" w:rsidR="00630D15" w:rsidRPr="00784B1A" w:rsidRDefault="00630D15" w:rsidP="002119D4">
            <w:pPr>
              <w:spacing w:after="0" w:line="276" w:lineRule="auto"/>
              <w:rPr>
                <w:rFonts w:ascii="Arial" w:eastAsia="Arial" w:hAnsi="Arial" w:cs="Arial"/>
                <w:lang w:eastAsia="en-GB"/>
              </w:rPr>
            </w:pPr>
          </w:p>
          <w:p w14:paraId="1A124781" w14:textId="77777777" w:rsidR="002119D4" w:rsidRPr="002119D4" w:rsidRDefault="002119D4" w:rsidP="002119D4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1529DFB" w14:textId="77777777" w:rsidR="002119D4" w:rsidRDefault="002119D4" w:rsidP="002119D4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8A5ABC7" w14:textId="77777777" w:rsidR="00784B1A" w:rsidRPr="002119D4" w:rsidRDefault="00784B1A" w:rsidP="002119D4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6040549" w14:textId="77777777" w:rsidR="002119D4" w:rsidRPr="000B4706" w:rsidRDefault="002119D4" w:rsidP="004E2D2C">
      <w:pPr>
        <w:spacing w:after="0" w:line="276" w:lineRule="auto"/>
        <w:rPr>
          <w:rFonts w:ascii="Arial" w:hAnsi="Arial" w:cs="Arial"/>
        </w:rPr>
      </w:pPr>
    </w:p>
    <w:p w14:paraId="76856588" w14:textId="2E1ECCAA" w:rsidR="00A06362" w:rsidRPr="00E11D5C" w:rsidRDefault="00A06362" w:rsidP="00A23081">
      <w:pPr>
        <w:pStyle w:val="Heading2"/>
      </w:pPr>
      <w:r w:rsidRPr="00E11D5C">
        <w:t>DECLARATION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A06362" w:rsidRPr="00E11D5C" w14:paraId="5AB837F2" w14:textId="77777777" w:rsidTr="00242414">
        <w:trPr>
          <w:trHeight w:val="397"/>
        </w:trPr>
        <w:tc>
          <w:tcPr>
            <w:tcW w:w="5382" w:type="dxa"/>
            <w:shd w:val="clear" w:color="auto" w:fill="E7E6E6" w:themeFill="background2"/>
            <w:vAlign w:val="center"/>
          </w:tcPr>
          <w:p w14:paraId="59A3F17C" w14:textId="6C768C0D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  <w:r w:rsidRPr="00E11D5C">
              <w:rPr>
                <w:rFonts w:ascii="Arial" w:hAnsi="Arial" w:cs="Arial"/>
              </w:rPr>
              <w:t xml:space="preserve">I agree to </w:t>
            </w:r>
            <w:r w:rsidR="009847DB">
              <w:rPr>
                <w:rFonts w:ascii="Arial" w:hAnsi="Arial" w:cs="Arial"/>
              </w:rPr>
              <w:t>NEL</w:t>
            </w:r>
            <w:r w:rsidRPr="00E11D5C">
              <w:rPr>
                <w:rFonts w:ascii="Arial" w:hAnsi="Arial" w:cs="Arial"/>
              </w:rPr>
              <w:t>C terms and conditions</w:t>
            </w:r>
          </w:p>
        </w:tc>
        <w:sdt>
          <w:sdtPr>
            <w:rPr>
              <w:rFonts w:ascii="Arial" w:hAnsi="Arial" w:cs="Arial"/>
              <w:b/>
              <w:bCs/>
            </w:rPr>
            <w:id w:val="1485887919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14:paraId="01740388" w14:textId="4D1AFD40" w:rsidR="00A06362" w:rsidRPr="00E11D5C" w:rsidRDefault="00B048E8" w:rsidP="00411904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E11D5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06362" w:rsidRPr="00E11D5C" w14:paraId="6E0E81A3" w14:textId="77777777" w:rsidTr="00242414">
        <w:trPr>
          <w:trHeight w:val="397"/>
        </w:trPr>
        <w:tc>
          <w:tcPr>
            <w:tcW w:w="5382" w:type="dxa"/>
            <w:shd w:val="clear" w:color="auto" w:fill="E7E6E6" w:themeFill="background2"/>
            <w:vAlign w:val="center"/>
          </w:tcPr>
          <w:p w14:paraId="7AD4CBE2" w14:textId="0BA46315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  <w:r w:rsidRPr="00E11D5C">
              <w:rPr>
                <w:rFonts w:ascii="Arial" w:hAnsi="Arial" w:cs="Arial"/>
              </w:rPr>
              <w:t>I confirm the information supplied is true and correct</w:t>
            </w:r>
          </w:p>
        </w:tc>
        <w:sdt>
          <w:sdtPr>
            <w:rPr>
              <w:rFonts w:ascii="Arial" w:hAnsi="Arial" w:cs="Arial"/>
              <w:b/>
              <w:bCs/>
            </w:rPr>
            <w:id w:val="-1559546027"/>
            <w:placeholder>
              <w:docPart w:val="E820BDEDE918450F8E9A4A6296DD964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36" w:type="dxa"/>
                <w:vAlign w:val="center"/>
              </w:tcPr>
              <w:p w14:paraId="509E9031" w14:textId="0CD7F6A4" w:rsidR="00A06362" w:rsidRPr="00E11D5C" w:rsidRDefault="00A06362" w:rsidP="00411904">
                <w:pPr>
                  <w:spacing w:line="276" w:lineRule="auto"/>
                  <w:rPr>
                    <w:rFonts w:ascii="Arial" w:hAnsi="Arial" w:cs="Arial"/>
                  </w:rPr>
                </w:pPr>
                <w:r w:rsidRPr="00E11D5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06362" w:rsidRPr="00E11D5C" w14:paraId="5BEFA38B" w14:textId="77777777" w:rsidTr="00242414">
        <w:trPr>
          <w:trHeight w:val="397"/>
        </w:trPr>
        <w:tc>
          <w:tcPr>
            <w:tcW w:w="5382" w:type="dxa"/>
            <w:shd w:val="clear" w:color="auto" w:fill="E7E6E6" w:themeFill="background2"/>
            <w:vAlign w:val="center"/>
          </w:tcPr>
          <w:p w14:paraId="3D904240" w14:textId="3EF3118A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  <w:r w:rsidRPr="00E11D5C">
              <w:rPr>
                <w:rFonts w:ascii="Arial" w:hAnsi="Arial" w:cs="Arial"/>
              </w:rPr>
              <w:t>Signature</w:t>
            </w:r>
          </w:p>
        </w:tc>
        <w:tc>
          <w:tcPr>
            <w:tcW w:w="4536" w:type="dxa"/>
            <w:vAlign w:val="center"/>
          </w:tcPr>
          <w:p w14:paraId="624A6ACA" w14:textId="77777777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62" w:rsidRPr="00E11D5C" w14:paraId="705E9459" w14:textId="77777777" w:rsidTr="00242414">
        <w:trPr>
          <w:trHeight w:val="397"/>
        </w:trPr>
        <w:tc>
          <w:tcPr>
            <w:tcW w:w="5382" w:type="dxa"/>
            <w:shd w:val="clear" w:color="auto" w:fill="E7E6E6" w:themeFill="background2"/>
            <w:vAlign w:val="center"/>
          </w:tcPr>
          <w:p w14:paraId="4BF718E4" w14:textId="66AC31D4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  <w:r w:rsidRPr="00E11D5C">
              <w:rPr>
                <w:rFonts w:ascii="Arial" w:hAnsi="Arial" w:cs="Arial"/>
              </w:rPr>
              <w:t>Name</w:t>
            </w:r>
          </w:p>
        </w:tc>
        <w:tc>
          <w:tcPr>
            <w:tcW w:w="4536" w:type="dxa"/>
            <w:vAlign w:val="center"/>
          </w:tcPr>
          <w:p w14:paraId="6182C223" w14:textId="77777777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362" w:rsidRPr="00E11D5C" w14:paraId="2CBC4D0F" w14:textId="77777777" w:rsidTr="00242414">
        <w:trPr>
          <w:trHeight w:val="397"/>
        </w:trPr>
        <w:tc>
          <w:tcPr>
            <w:tcW w:w="5382" w:type="dxa"/>
            <w:shd w:val="clear" w:color="auto" w:fill="E7E6E6" w:themeFill="background2"/>
            <w:vAlign w:val="center"/>
          </w:tcPr>
          <w:p w14:paraId="776E2027" w14:textId="130414BE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  <w:r w:rsidRPr="00E11D5C">
              <w:rPr>
                <w:rFonts w:ascii="Arial" w:hAnsi="Arial" w:cs="Arial"/>
              </w:rPr>
              <w:t>Date</w:t>
            </w:r>
          </w:p>
        </w:tc>
        <w:tc>
          <w:tcPr>
            <w:tcW w:w="4536" w:type="dxa"/>
            <w:vAlign w:val="center"/>
          </w:tcPr>
          <w:p w14:paraId="56D461E4" w14:textId="77777777" w:rsidR="00A06362" w:rsidRPr="00E11D5C" w:rsidRDefault="00A06362" w:rsidP="0041190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02FC94" w14:textId="711401F6" w:rsidR="00BD14FB" w:rsidRPr="00E11D5C" w:rsidRDefault="00BD14FB" w:rsidP="00784B1A">
      <w:pPr>
        <w:spacing w:after="0" w:line="276" w:lineRule="auto"/>
        <w:rPr>
          <w:rFonts w:ascii="Arial" w:hAnsi="Arial" w:cs="Arial"/>
          <w:b/>
          <w:bCs/>
        </w:rPr>
      </w:pPr>
    </w:p>
    <w:sectPr w:rsidR="00BD14FB" w:rsidRPr="00E11D5C" w:rsidSect="00516B9B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BE70" w14:textId="77777777" w:rsidR="00C02785" w:rsidRDefault="00C02785" w:rsidP="001E7A90">
      <w:pPr>
        <w:spacing w:after="0" w:line="240" w:lineRule="auto"/>
      </w:pPr>
      <w:r>
        <w:separator/>
      </w:r>
    </w:p>
  </w:endnote>
  <w:endnote w:type="continuationSeparator" w:id="0">
    <w:p w14:paraId="4D34BE9E" w14:textId="77777777" w:rsidR="00C02785" w:rsidRDefault="00C02785" w:rsidP="001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C9A2" w14:textId="77777777" w:rsidR="00C02785" w:rsidRDefault="00C02785" w:rsidP="001E7A90">
      <w:pPr>
        <w:spacing w:after="0" w:line="240" w:lineRule="auto"/>
      </w:pPr>
      <w:r>
        <w:separator/>
      </w:r>
    </w:p>
  </w:footnote>
  <w:footnote w:type="continuationSeparator" w:id="0">
    <w:p w14:paraId="50C7CA02" w14:textId="77777777" w:rsidR="00C02785" w:rsidRDefault="00C02785" w:rsidP="001E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0A6"/>
    <w:multiLevelType w:val="hybridMultilevel"/>
    <w:tmpl w:val="BA5E2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D59"/>
    <w:multiLevelType w:val="hybridMultilevel"/>
    <w:tmpl w:val="FE6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2C"/>
    <w:multiLevelType w:val="hybridMultilevel"/>
    <w:tmpl w:val="4A6E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E61"/>
    <w:multiLevelType w:val="hybridMultilevel"/>
    <w:tmpl w:val="AD9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193"/>
    <w:multiLevelType w:val="hybridMultilevel"/>
    <w:tmpl w:val="C0C6E0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8CE"/>
    <w:multiLevelType w:val="hybridMultilevel"/>
    <w:tmpl w:val="541AC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50CF"/>
    <w:multiLevelType w:val="hybridMultilevel"/>
    <w:tmpl w:val="D726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2E61"/>
    <w:multiLevelType w:val="hybridMultilevel"/>
    <w:tmpl w:val="E9B2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00255"/>
    <w:multiLevelType w:val="hybridMultilevel"/>
    <w:tmpl w:val="6700E8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1766"/>
    <w:multiLevelType w:val="hybridMultilevel"/>
    <w:tmpl w:val="A4B6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0A79"/>
    <w:multiLevelType w:val="hybridMultilevel"/>
    <w:tmpl w:val="07743F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960ED1"/>
    <w:multiLevelType w:val="hybridMultilevel"/>
    <w:tmpl w:val="36106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24987">
    <w:abstractNumId w:val="3"/>
  </w:num>
  <w:num w:numId="2" w16cid:durableId="342512243">
    <w:abstractNumId w:val="7"/>
  </w:num>
  <w:num w:numId="3" w16cid:durableId="1315641740">
    <w:abstractNumId w:val="1"/>
  </w:num>
  <w:num w:numId="4" w16cid:durableId="1490709696">
    <w:abstractNumId w:val="11"/>
  </w:num>
  <w:num w:numId="5" w16cid:durableId="1570992696">
    <w:abstractNumId w:val="4"/>
  </w:num>
  <w:num w:numId="6" w16cid:durableId="1959410769">
    <w:abstractNumId w:val="8"/>
  </w:num>
  <w:num w:numId="7" w16cid:durableId="1031421133">
    <w:abstractNumId w:val="0"/>
  </w:num>
  <w:num w:numId="8" w16cid:durableId="1674336588">
    <w:abstractNumId w:val="5"/>
  </w:num>
  <w:num w:numId="9" w16cid:durableId="1568221252">
    <w:abstractNumId w:val="9"/>
  </w:num>
  <w:num w:numId="10" w16cid:durableId="963854177">
    <w:abstractNumId w:val="2"/>
  </w:num>
  <w:num w:numId="11" w16cid:durableId="1137458522">
    <w:abstractNumId w:val="6"/>
  </w:num>
  <w:num w:numId="12" w16cid:durableId="2007199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90"/>
    <w:rsid w:val="000058FF"/>
    <w:rsid w:val="00007EA6"/>
    <w:rsid w:val="00022617"/>
    <w:rsid w:val="00025848"/>
    <w:rsid w:val="00036583"/>
    <w:rsid w:val="00042F44"/>
    <w:rsid w:val="000438E7"/>
    <w:rsid w:val="000453C4"/>
    <w:rsid w:val="00046A73"/>
    <w:rsid w:val="000900EF"/>
    <w:rsid w:val="00091DC1"/>
    <w:rsid w:val="00095A0C"/>
    <w:rsid w:val="000A37A8"/>
    <w:rsid w:val="000B1693"/>
    <w:rsid w:val="000B4706"/>
    <w:rsid w:val="000D207C"/>
    <w:rsid w:val="000E1680"/>
    <w:rsid w:val="000E75CD"/>
    <w:rsid w:val="000F55BD"/>
    <w:rsid w:val="00106B9F"/>
    <w:rsid w:val="00112B66"/>
    <w:rsid w:val="00113FE2"/>
    <w:rsid w:val="001161B0"/>
    <w:rsid w:val="001162C8"/>
    <w:rsid w:val="0013126A"/>
    <w:rsid w:val="00156B2E"/>
    <w:rsid w:val="00162AE3"/>
    <w:rsid w:val="00177627"/>
    <w:rsid w:val="00181B77"/>
    <w:rsid w:val="00182148"/>
    <w:rsid w:val="00190FAC"/>
    <w:rsid w:val="001D7152"/>
    <w:rsid w:val="001E50A8"/>
    <w:rsid w:val="001E5B73"/>
    <w:rsid w:val="001E7A90"/>
    <w:rsid w:val="001F6734"/>
    <w:rsid w:val="0020128D"/>
    <w:rsid w:val="002119D4"/>
    <w:rsid w:val="0021423D"/>
    <w:rsid w:val="00215EEC"/>
    <w:rsid w:val="002273B5"/>
    <w:rsid w:val="00231826"/>
    <w:rsid w:val="002364B6"/>
    <w:rsid w:val="00242414"/>
    <w:rsid w:val="00242DB5"/>
    <w:rsid w:val="002504D3"/>
    <w:rsid w:val="0025663C"/>
    <w:rsid w:val="00256655"/>
    <w:rsid w:val="00261478"/>
    <w:rsid w:val="00266891"/>
    <w:rsid w:val="0029237C"/>
    <w:rsid w:val="002A46D9"/>
    <w:rsid w:val="002B648E"/>
    <w:rsid w:val="002B7980"/>
    <w:rsid w:val="002C73FD"/>
    <w:rsid w:val="002D75F3"/>
    <w:rsid w:val="00332DA5"/>
    <w:rsid w:val="00337689"/>
    <w:rsid w:val="003538DA"/>
    <w:rsid w:val="003B7DDC"/>
    <w:rsid w:val="003C4CAB"/>
    <w:rsid w:val="003E363A"/>
    <w:rsid w:val="004068EE"/>
    <w:rsid w:val="00411904"/>
    <w:rsid w:val="00431D89"/>
    <w:rsid w:val="00453312"/>
    <w:rsid w:val="00480E64"/>
    <w:rsid w:val="004B3B88"/>
    <w:rsid w:val="004C071F"/>
    <w:rsid w:val="004D09A2"/>
    <w:rsid w:val="004D2FCA"/>
    <w:rsid w:val="004D63E5"/>
    <w:rsid w:val="004D695D"/>
    <w:rsid w:val="004E2D2C"/>
    <w:rsid w:val="004F2BAB"/>
    <w:rsid w:val="004F4B1D"/>
    <w:rsid w:val="00511A3F"/>
    <w:rsid w:val="00514C9B"/>
    <w:rsid w:val="00516B9B"/>
    <w:rsid w:val="0052710A"/>
    <w:rsid w:val="00532B11"/>
    <w:rsid w:val="005516C3"/>
    <w:rsid w:val="00564C80"/>
    <w:rsid w:val="00576EEE"/>
    <w:rsid w:val="0058540E"/>
    <w:rsid w:val="005939FB"/>
    <w:rsid w:val="005C20F3"/>
    <w:rsid w:val="005C6D13"/>
    <w:rsid w:val="005E2B3B"/>
    <w:rsid w:val="00630D15"/>
    <w:rsid w:val="006425FE"/>
    <w:rsid w:val="006438F7"/>
    <w:rsid w:val="006476A3"/>
    <w:rsid w:val="00654A97"/>
    <w:rsid w:val="00657776"/>
    <w:rsid w:val="0068573A"/>
    <w:rsid w:val="006A2367"/>
    <w:rsid w:val="006A4A3B"/>
    <w:rsid w:val="006B2916"/>
    <w:rsid w:val="006C0DA6"/>
    <w:rsid w:val="006C6624"/>
    <w:rsid w:val="006E2106"/>
    <w:rsid w:val="006E471F"/>
    <w:rsid w:val="00716A19"/>
    <w:rsid w:val="00720A99"/>
    <w:rsid w:val="00742E9F"/>
    <w:rsid w:val="007748E4"/>
    <w:rsid w:val="00784567"/>
    <w:rsid w:val="00784B1A"/>
    <w:rsid w:val="0078610A"/>
    <w:rsid w:val="00792411"/>
    <w:rsid w:val="0079525B"/>
    <w:rsid w:val="007B0407"/>
    <w:rsid w:val="007B128A"/>
    <w:rsid w:val="007E493D"/>
    <w:rsid w:val="007F211B"/>
    <w:rsid w:val="00820217"/>
    <w:rsid w:val="0083210D"/>
    <w:rsid w:val="008564A0"/>
    <w:rsid w:val="008646FA"/>
    <w:rsid w:val="008659D5"/>
    <w:rsid w:val="00867DF8"/>
    <w:rsid w:val="008A0B90"/>
    <w:rsid w:val="008A4AC2"/>
    <w:rsid w:val="008B0A03"/>
    <w:rsid w:val="008D29FE"/>
    <w:rsid w:val="008E1DCF"/>
    <w:rsid w:val="008E7B6F"/>
    <w:rsid w:val="009120DF"/>
    <w:rsid w:val="00917B9D"/>
    <w:rsid w:val="0097610D"/>
    <w:rsid w:val="009847DB"/>
    <w:rsid w:val="009D1508"/>
    <w:rsid w:val="009E1AEC"/>
    <w:rsid w:val="009E5688"/>
    <w:rsid w:val="009F7D31"/>
    <w:rsid w:val="00A00E7E"/>
    <w:rsid w:val="00A03A70"/>
    <w:rsid w:val="00A06362"/>
    <w:rsid w:val="00A100B8"/>
    <w:rsid w:val="00A23081"/>
    <w:rsid w:val="00A2313D"/>
    <w:rsid w:val="00A42464"/>
    <w:rsid w:val="00A852CB"/>
    <w:rsid w:val="00AA0AED"/>
    <w:rsid w:val="00AB04BA"/>
    <w:rsid w:val="00AB426B"/>
    <w:rsid w:val="00AB69C5"/>
    <w:rsid w:val="00AD0C63"/>
    <w:rsid w:val="00AD57B8"/>
    <w:rsid w:val="00AE060C"/>
    <w:rsid w:val="00AF7FB5"/>
    <w:rsid w:val="00B048E8"/>
    <w:rsid w:val="00B05EFF"/>
    <w:rsid w:val="00B325E6"/>
    <w:rsid w:val="00B35487"/>
    <w:rsid w:val="00B40CC0"/>
    <w:rsid w:val="00B44AB6"/>
    <w:rsid w:val="00B90789"/>
    <w:rsid w:val="00BA1540"/>
    <w:rsid w:val="00BD14FB"/>
    <w:rsid w:val="00BF55E8"/>
    <w:rsid w:val="00C02785"/>
    <w:rsid w:val="00C218FD"/>
    <w:rsid w:val="00C35E79"/>
    <w:rsid w:val="00C42E79"/>
    <w:rsid w:val="00C54CB0"/>
    <w:rsid w:val="00C55177"/>
    <w:rsid w:val="00C55FB7"/>
    <w:rsid w:val="00C72052"/>
    <w:rsid w:val="00C83BA0"/>
    <w:rsid w:val="00C85FD8"/>
    <w:rsid w:val="00CA4667"/>
    <w:rsid w:val="00CA6C6D"/>
    <w:rsid w:val="00CB0985"/>
    <w:rsid w:val="00CC2A38"/>
    <w:rsid w:val="00CC4BC6"/>
    <w:rsid w:val="00CD3E95"/>
    <w:rsid w:val="00CE3BE1"/>
    <w:rsid w:val="00CF15E3"/>
    <w:rsid w:val="00CF2306"/>
    <w:rsid w:val="00D06FC6"/>
    <w:rsid w:val="00D10880"/>
    <w:rsid w:val="00D259DA"/>
    <w:rsid w:val="00D51D4C"/>
    <w:rsid w:val="00DA0BDF"/>
    <w:rsid w:val="00DB564D"/>
    <w:rsid w:val="00DD5C7C"/>
    <w:rsid w:val="00E023F8"/>
    <w:rsid w:val="00E11D5C"/>
    <w:rsid w:val="00E310D5"/>
    <w:rsid w:val="00E351C5"/>
    <w:rsid w:val="00E41436"/>
    <w:rsid w:val="00E55885"/>
    <w:rsid w:val="00E8319E"/>
    <w:rsid w:val="00E8502A"/>
    <w:rsid w:val="00EB4BF7"/>
    <w:rsid w:val="00ED6D7B"/>
    <w:rsid w:val="00EF33F5"/>
    <w:rsid w:val="00EF42C0"/>
    <w:rsid w:val="00F130ED"/>
    <w:rsid w:val="00F2619A"/>
    <w:rsid w:val="00F37C3A"/>
    <w:rsid w:val="00F43CFC"/>
    <w:rsid w:val="00F44D0C"/>
    <w:rsid w:val="00F53E8E"/>
    <w:rsid w:val="00F845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F161F7"/>
  <w15:chartTrackingRefBased/>
  <w15:docId w15:val="{2BFDEF39-A4DD-4E70-8A37-809CB60C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93"/>
  </w:style>
  <w:style w:type="paragraph" w:styleId="Heading1">
    <w:name w:val="heading 1"/>
    <w:basedOn w:val="Normal"/>
    <w:next w:val="Normal"/>
    <w:link w:val="Heading1Char"/>
    <w:uiPriority w:val="9"/>
    <w:qFormat/>
    <w:rsid w:val="00A23081"/>
    <w:pPr>
      <w:spacing w:after="0" w:line="276" w:lineRule="auto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81"/>
    <w:pPr>
      <w:spacing w:line="276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81"/>
    <w:pPr>
      <w:spacing w:line="276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90"/>
    <w:pPr>
      <w:spacing w:after="0" w:line="320" w:lineRule="auto"/>
      <w:ind w:left="720"/>
      <w:contextualSpacing/>
    </w:pPr>
    <w:rPr>
      <w:rFonts w:ascii="Arial" w:eastAsia="Arial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9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9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A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A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A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17"/>
  </w:style>
  <w:style w:type="paragraph" w:styleId="Footer">
    <w:name w:val="footer"/>
    <w:basedOn w:val="Normal"/>
    <w:link w:val="FooterChar"/>
    <w:uiPriority w:val="99"/>
    <w:unhideWhenUsed/>
    <w:rsid w:val="00022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1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6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2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2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3081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3081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308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eatenortheastlincolnshire@nelincs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31DF-0890-46CF-BF29-710503266B97}"/>
      </w:docPartPr>
      <w:docPartBody>
        <w:p w:rsidR="00C56BBA" w:rsidRDefault="00C414AF" w:rsidP="00C414AF">
          <w:pPr>
            <w:pStyle w:val="DefaultPlaceholder-18540134381"/>
          </w:pPr>
          <w:r w:rsidRPr="00E11D5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820BDEDE918450F8E9A4A6296DD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7233-4132-494A-AAD3-E977467BD428}"/>
      </w:docPartPr>
      <w:docPartBody>
        <w:p w:rsidR="00C56BBA" w:rsidRDefault="00C414AF" w:rsidP="00C414AF">
          <w:pPr>
            <w:pStyle w:val="E820BDEDE918450F8E9A4A6296DD96452"/>
          </w:pPr>
          <w:r w:rsidRPr="00E11D5C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DB"/>
    <w:rsid w:val="0002055B"/>
    <w:rsid w:val="000270C3"/>
    <w:rsid w:val="000315F7"/>
    <w:rsid w:val="00240CBC"/>
    <w:rsid w:val="002F1289"/>
    <w:rsid w:val="003774A1"/>
    <w:rsid w:val="004A6AA4"/>
    <w:rsid w:val="00533A41"/>
    <w:rsid w:val="00876F99"/>
    <w:rsid w:val="00A602B2"/>
    <w:rsid w:val="00AF375B"/>
    <w:rsid w:val="00B157DB"/>
    <w:rsid w:val="00C414AF"/>
    <w:rsid w:val="00C46E47"/>
    <w:rsid w:val="00C56BBA"/>
    <w:rsid w:val="00E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4AF"/>
    <w:rPr>
      <w:color w:val="808080"/>
    </w:rPr>
  </w:style>
  <w:style w:type="paragraph" w:customStyle="1" w:styleId="DefaultPlaceholder-18540134381">
    <w:name w:val="DefaultPlaceholder_-18540134381"/>
    <w:rsid w:val="00C414AF"/>
    <w:rPr>
      <w:rFonts w:eastAsiaTheme="minorHAnsi"/>
      <w:lang w:eastAsia="en-US"/>
    </w:rPr>
  </w:style>
  <w:style w:type="paragraph" w:customStyle="1" w:styleId="E820BDEDE918450F8E9A4A6296DD96452">
    <w:name w:val="E820BDEDE918450F8E9A4A6296DD96452"/>
    <w:rsid w:val="00C41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F43D-42F5-417C-B0D9-5F83666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application form</dc:title>
  <dc:subject/>
  <dc:creator>Sarah Smith (NELC)</dc:creator>
  <cp:keywords/>
  <dc:description/>
  <cp:lastModifiedBy>Sarah Smith (NELC)</cp:lastModifiedBy>
  <cp:revision>5</cp:revision>
  <dcterms:created xsi:type="dcterms:W3CDTF">2024-03-13T11:23:00Z</dcterms:created>
  <dcterms:modified xsi:type="dcterms:W3CDTF">2024-03-21T10:40:00Z</dcterms:modified>
</cp:coreProperties>
</file>